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DA" w:rsidRDefault="005B0D07" w:rsidP="0008745E">
      <w:pPr>
        <w:pStyle w:val="Title"/>
        <w:rPr>
          <w:rFonts w:cs="Times New Roman"/>
        </w:rPr>
      </w:pPr>
      <w:bookmarkStart w:id="0" w:name="_GoBack"/>
      <w:bookmarkEnd w:id="0"/>
      <w:r>
        <w:t xml:space="preserve">TL </w:t>
      </w:r>
      <w:r w:rsidR="00C100DA">
        <w:t xml:space="preserve">Module </w:t>
      </w:r>
      <w:r>
        <w:t>3</w:t>
      </w:r>
      <w:r w:rsidR="00C100DA">
        <w:t xml:space="preserve">: Pedagogy  </w:t>
      </w:r>
    </w:p>
    <w:p w:rsidR="00C100DA" w:rsidRPr="00D613B7" w:rsidRDefault="00C100DA" w:rsidP="0008745E">
      <w:pPr>
        <w:pStyle w:val="Title"/>
        <w:rPr>
          <w:rFonts w:cs="Times New Roman"/>
        </w:rPr>
      </w:pPr>
      <w:r>
        <w:t>Unit 2: PowerPoint for Pedagogues</w:t>
      </w:r>
    </w:p>
    <w:p w:rsidR="00C100DA" w:rsidRDefault="00C100DA" w:rsidP="0008745E">
      <w:pPr>
        <w:rPr>
          <w:rStyle w:val="Heading2Char"/>
          <w:rFonts w:cs="Times New Roman"/>
        </w:rPr>
      </w:pPr>
    </w:p>
    <w:p w:rsidR="00C100DA" w:rsidRDefault="00C100DA" w:rsidP="0008745E">
      <w:pPr>
        <w:rPr>
          <w:rFonts w:cs="Times New Roman"/>
          <w:noProof/>
        </w:rPr>
      </w:pPr>
    </w:p>
    <w:p w:rsidR="00C100DA" w:rsidRDefault="005B0D07" w:rsidP="00526058">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C100DA" w:rsidRPr="00595E62">
        <w:rPr>
          <w:rStyle w:val="Heading2Char"/>
        </w:rPr>
        <w:t>Objectives</w:t>
      </w:r>
      <w:r w:rsidR="00C100DA">
        <w:t xml:space="preserve">: </w:t>
      </w:r>
      <w:r w:rsidR="00C100DA">
        <w:rPr>
          <w:rFonts w:cs="Times New Roman"/>
        </w:rPr>
        <w:br/>
      </w:r>
      <w:r w:rsidR="00526058">
        <w:t xml:space="preserve">Pre-service teachers should be able to describe and demonstrate the purpose and basic features of presentation software and other digital resources. </w:t>
      </w:r>
      <w:r w:rsidR="00C100DA" w:rsidRPr="008B0554">
        <w:t>(</w:t>
      </w:r>
      <w:r w:rsidR="00C100DA">
        <w:t xml:space="preserve">UNESCO ICT-CFT </w:t>
      </w:r>
      <w:r w:rsidR="00526058">
        <w:t>TL.4.c</w:t>
      </w:r>
      <w:r w:rsidR="00C100DA" w:rsidRPr="008B0554">
        <w:t>)</w:t>
      </w:r>
    </w:p>
    <w:p w:rsidR="00C100DA" w:rsidRDefault="00C100DA" w:rsidP="0008745E">
      <w:pPr>
        <w:rPr>
          <w:rFonts w:cs="Times New Roman"/>
        </w:rPr>
      </w:pPr>
    </w:p>
    <w:p w:rsidR="00C100DA" w:rsidRDefault="005B0D07"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C100DA" w:rsidRPr="00595E62">
        <w:rPr>
          <w:rStyle w:val="Heading2Char"/>
        </w:rPr>
        <w:t>Duration</w:t>
      </w:r>
      <w:r w:rsidR="00C100DA">
        <w:t xml:space="preserve">: </w:t>
      </w:r>
      <w:r w:rsidR="00C100DA">
        <w:br/>
        <w:t>Total of 4.5 notional hours – 2 hour computer practical session and 2.5 hour self-study, preferably at a computer.</w:t>
      </w:r>
    </w:p>
    <w:p w:rsidR="00C100DA" w:rsidRDefault="005B0D07"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C100DA">
        <w:t xml:space="preserve"> A] Computer Practical (2 hours)</w:t>
      </w:r>
    </w:p>
    <w:p w:rsidR="00C100DA" w:rsidRDefault="00C100DA" w:rsidP="006E3E3E">
      <w:pPr>
        <w:rPr>
          <w:rFonts w:cs="Times New Roman"/>
        </w:rPr>
      </w:pPr>
    </w:p>
    <w:p w:rsidR="00C100DA" w:rsidRPr="005B0D07" w:rsidRDefault="00C100DA" w:rsidP="005B0D07">
      <w:pPr>
        <w:pStyle w:val="Heading2"/>
        <w:shd w:val="clear" w:color="auto" w:fill="C6D9F1" w:themeFill="text2" w:themeFillTint="33"/>
        <w:rPr>
          <w:rFonts w:cs="Times New Roman"/>
        </w:rPr>
      </w:pPr>
      <w:r w:rsidRPr="005B0D07">
        <w:t>Notes to Facilitator</w:t>
      </w:r>
    </w:p>
    <w:p w:rsidR="00C100DA" w:rsidRPr="006E3E3E" w:rsidRDefault="00C100DA" w:rsidP="005B0D07">
      <w:pPr>
        <w:shd w:val="clear" w:color="auto" w:fill="C6D9F1" w:themeFill="text2" w:themeFillTint="33"/>
        <w:rPr>
          <w:rFonts w:cs="Times New Roman"/>
        </w:rPr>
      </w:pPr>
      <w:r w:rsidRPr="005B0D07">
        <w:t xml:space="preserve">Set up the venue so that </w:t>
      </w:r>
      <w:r w:rsidRPr="005B0D07">
        <w:rPr>
          <w:i/>
          <w:iCs/>
        </w:rPr>
        <w:t>Microsoft PowerPoint</w:t>
      </w:r>
      <w:r w:rsidRPr="005B0D07">
        <w:t xml:space="preserve"> can be accessed from the computers. Ensure that the venue has good connectivity if you use the tutorial in Activity 1. Provide guidance and assistance so that students can access both the program and the online tutorial. The purpose of this session is to introduce the student teachers to a presentation program and also seed some ideas about when it would support Didactic teaching. If you are comfortable with PowerPoint, facilitate an orientation and teach some basic operations to the students. If not, ask the students to complete Task 1a and use the online tutorial below. If you have students who are already familiar with PowerPoint, ask them to do Task 1b on </w:t>
      </w:r>
      <w:r w:rsidRPr="005B0D07">
        <w:rPr>
          <w:i/>
          <w:iCs/>
        </w:rPr>
        <w:t>Designing Effective Presentations</w:t>
      </w:r>
      <w:r w:rsidRPr="005B0D07">
        <w:t xml:space="preserve">. However, reserve time during the session to look at Activity 2, where a link is created between program skills and good teaching practice.  </w:t>
      </w:r>
    </w:p>
    <w:p w:rsidR="00C100DA" w:rsidRPr="00D62A6B" w:rsidRDefault="00C100DA" w:rsidP="00D62A6B">
      <w:pPr>
        <w:rPr>
          <w:rFonts w:cs="Times New Roman"/>
        </w:rPr>
      </w:pPr>
    </w:p>
    <w:p w:rsidR="00C100DA" w:rsidRDefault="00C100DA" w:rsidP="00505EEA">
      <w:pPr>
        <w:pStyle w:val="Heading2"/>
      </w:pPr>
      <w:r>
        <w:t>Task 1a for Beginners: Create Your First Presentation Tutorial (1 hour)</w:t>
      </w:r>
    </w:p>
    <w:p w:rsidR="00C100DA" w:rsidRDefault="00C100DA" w:rsidP="007B4210">
      <w:pPr>
        <w:jc w:val="left"/>
      </w:pPr>
      <w:r>
        <w:t xml:space="preserve">Navigate to the Microsoft Office 2010 website using this link: </w:t>
      </w:r>
      <w:r>
        <w:br/>
      </w:r>
      <w:hyperlink r:id="rId11" w:history="1">
        <w:r w:rsidRPr="007A1A88">
          <w:rPr>
            <w:rStyle w:val="Hyperlink"/>
          </w:rPr>
          <w:t>http://office.microsoft.com/en-us/powerpoint-help/create-your-first-presentation-RZ001129842.aspx</w:t>
        </w:r>
      </w:hyperlink>
      <w:r>
        <w:t xml:space="preserve">  </w:t>
      </w:r>
    </w:p>
    <w:p w:rsidR="00946EED" w:rsidRDefault="00946EED" w:rsidP="007B4210">
      <w:pPr>
        <w:jc w:val="left"/>
      </w:pPr>
      <w:r>
        <w:t xml:space="preserve">Or use the CD ROM version: </w:t>
      </w:r>
      <w:hyperlink r:id="rId12" w:history="1">
        <w:r w:rsidRPr="007A6A86">
          <w:rPr>
            <w:rStyle w:val="Hyperlink"/>
          </w:rPr>
          <w:t>Create Your 1</w:t>
        </w:r>
        <w:r w:rsidRPr="007A6A86">
          <w:rPr>
            <w:rStyle w:val="Hyperlink"/>
            <w:vertAlign w:val="superscript"/>
          </w:rPr>
          <w:t>st</w:t>
        </w:r>
        <w:r w:rsidRPr="007A6A86">
          <w:rPr>
            <w:rStyle w:val="Hyperlink"/>
          </w:rPr>
          <w:t xml:space="preserve"> PowerPoint Presentation</w:t>
        </w:r>
      </w:hyperlink>
      <w:r>
        <w:t>.</w:t>
      </w:r>
    </w:p>
    <w:p w:rsidR="00C100DA" w:rsidRDefault="00C100DA" w:rsidP="007B4210">
      <w:pPr>
        <w:jc w:val="left"/>
      </w:pPr>
    </w:p>
    <w:p w:rsidR="00C100DA" w:rsidRDefault="00C100DA" w:rsidP="007B4210">
      <w:pPr>
        <w:jc w:val="left"/>
      </w:pPr>
      <w:r>
        <w:t>Complete the online tutorial (27 slides), trying out the steps on your computer and making sure you are familiar with the following:</w:t>
      </w:r>
    </w:p>
    <w:p w:rsidR="00C100DA" w:rsidRDefault="00C100DA" w:rsidP="00751452">
      <w:pPr>
        <w:pStyle w:val="ListParagraph"/>
        <w:numPr>
          <w:ilvl w:val="0"/>
          <w:numId w:val="6"/>
        </w:numPr>
        <w:jc w:val="left"/>
      </w:pPr>
      <w:r>
        <w:t>Creating a presentation</w:t>
      </w:r>
    </w:p>
    <w:p w:rsidR="00C100DA" w:rsidRDefault="00C100DA" w:rsidP="00751452">
      <w:pPr>
        <w:pStyle w:val="ListParagraph"/>
        <w:numPr>
          <w:ilvl w:val="0"/>
          <w:numId w:val="6"/>
        </w:numPr>
        <w:jc w:val="left"/>
      </w:pPr>
      <w:r>
        <w:t>Inserting new slides</w:t>
      </w:r>
    </w:p>
    <w:p w:rsidR="00C100DA" w:rsidRDefault="00C100DA" w:rsidP="00751452">
      <w:pPr>
        <w:pStyle w:val="ListParagraph"/>
        <w:numPr>
          <w:ilvl w:val="0"/>
          <w:numId w:val="6"/>
        </w:numPr>
        <w:jc w:val="left"/>
      </w:pPr>
      <w:r>
        <w:t>Inserting shapes</w:t>
      </w:r>
    </w:p>
    <w:p w:rsidR="00C100DA" w:rsidRDefault="00C100DA" w:rsidP="00751452">
      <w:pPr>
        <w:pStyle w:val="ListParagraph"/>
        <w:numPr>
          <w:ilvl w:val="0"/>
          <w:numId w:val="6"/>
        </w:numPr>
        <w:jc w:val="left"/>
      </w:pPr>
      <w:r>
        <w:t>Choosing a design</w:t>
      </w:r>
    </w:p>
    <w:p w:rsidR="00C100DA" w:rsidRDefault="00C100DA" w:rsidP="00751452">
      <w:pPr>
        <w:pStyle w:val="ListParagraph"/>
        <w:numPr>
          <w:ilvl w:val="0"/>
          <w:numId w:val="6"/>
        </w:numPr>
        <w:jc w:val="left"/>
      </w:pPr>
      <w:r>
        <w:t>Viewing a slide show</w:t>
      </w:r>
    </w:p>
    <w:p w:rsidR="00C100DA" w:rsidRDefault="00C100DA" w:rsidP="00751452">
      <w:pPr>
        <w:pStyle w:val="ListParagraph"/>
        <w:numPr>
          <w:ilvl w:val="0"/>
          <w:numId w:val="6"/>
        </w:numPr>
        <w:jc w:val="left"/>
      </w:pPr>
      <w:r>
        <w:t>Printing and packaging your presentation</w:t>
      </w:r>
    </w:p>
    <w:p w:rsidR="00C100DA" w:rsidRDefault="00C100DA" w:rsidP="00751452">
      <w:pPr>
        <w:pStyle w:val="ListParagraph"/>
        <w:numPr>
          <w:ilvl w:val="0"/>
          <w:numId w:val="6"/>
        </w:numPr>
        <w:jc w:val="left"/>
        <w:rPr>
          <w:rFonts w:cs="Times New Roman"/>
        </w:rPr>
      </w:pPr>
      <w:r>
        <w:t>Saving your presentation.</w:t>
      </w:r>
    </w:p>
    <w:p w:rsidR="00C100DA" w:rsidRDefault="00C100DA" w:rsidP="00B3723B">
      <w:pPr>
        <w:ind w:left="360"/>
        <w:jc w:val="left"/>
        <w:rPr>
          <w:rFonts w:cs="Times New Roman"/>
        </w:rPr>
      </w:pPr>
    </w:p>
    <w:p w:rsidR="00C100DA" w:rsidRDefault="00C100DA" w:rsidP="00505EEA">
      <w:pPr>
        <w:rPr>
          <w:rFonts w:cs="Times New Roman"/>
        </w:rPr>
      </w:pPr>
    </w:p>
    <w:p w:rsidR="00C100DA" w:rsidRDefault="00C100DA" w:rsidP="00B3723B">
      <w:pPr>
        <w:pStyle w:val="Heading2"/>
      </w:pPr>
      <w:r>
        <w:t>Task 1b for Intermediate Users: Tips for C</w:t>
      </w:r>
      <w:r w:rsidRPr="00B3723B">
        <w:t xml:space="preserve">reating an </w:t>
      </w:r>
      <w:r>
        <w:t>E</w:t>
      </w:r>
      <w:r w:rsidRPr="00B3723B">
        <w:t xml:space="preserve">ffective </w:t>
      </w:r>
      <w:r>
        <w:t>P</w:t>
      </w:r>
      <w:r w:rsidRPr="00B3723B">
        <w:t xml:space="preserve">resentation </w:t>
      </w:r>
      <w:r>
        <w:t>(1 hour)</w:t>
      </w:r>
    </w:p>
    <w:p w:rsidR="00C100DA" w:rsidRDefault="00C100DA" w:rsidP="00B3723B">
      <w:pPr>
        <w:jc w:val="left"/>
      </w:pPr>
      <w:r>
        <w:lastRenderedPageBreak/>
        <w:t xml:space="preserve">Navigate to the Microsoft Office 2010 website using this link: </w:t>
      </w:r>
      <w:r>
        <w:br/>
      </w:r>
      <w:hyperlink r:id="rId13" w:history="1">
        <w:r w:rsidRPr="007A1A88">
          <w:rPr>
            <w:rStyle w:val="Hyperlink"/>
          </w:rPr>
          <w:t>http://office.microsoft.com/en-us/powerpoint-help/tips-for-creating-and-delivering-an-effective-presentation-HA010207864.aspx</w:t>
        </w:r>
      </w:hyperlink>
      <w:r>
        <w:t xml:space="preserve"> </w:t>
      </w:r>
      <w:r w:rsidR="007A6A86">
        <w:t xml:space="preserve">or use the CD version: </w:t>
      </w:r>
      <w:hyperlink r:id="rId14" w:history="1">
        <w:r w:rsidR="007A6A86" w:rsidRPr="007A6A86">
          <w:rPr>
            <w:rStyle w:val="Hyperlink"/>
          </w:rPr>
          <w:t>Tips for Creating an Effective presentation</w:t>
        </w:r>
      </w:hyperlink>
    </w:p>
    <w:p w:rsidR="00C100DA" w:rsidRDefault="00C100DA" w:rsidP="00B3723B">
      <w:pPr>
        <w:jc w:val="left"/>
      </w:pPr>
    </w:p>
    <w:p w:rsidR="00C100DA" w:rsidRDefault="00C100DA" w:rsidP="00B91BC0">
      <w:r>
        <w:t>Scroll to the bottom of the screen and work through the section entitled ‘</w:t>
      </w:r>
      <w:r w:rsidRPr="009C60E1">
        <w:rPr>
          <w:i/>
          <w:iCs/>
        </w:rPr>
        <w:t>Tips for Creating an Effective Presentation</w:t>
      </w:r>
      <w:r>
        <w:t xml:space="preserve">’. Make sure you follow the ‘how to’ links in each tip so that you know how you can incorporate the design tips in the activity that follows. </w:t>
      </w:r>
    </w:p>
    <w:p w:rsidR="00C100DA" w:rsidRDefault="00C100DA" w:rsidP="00800F99">
      <w:pPr>
        <w:jc w:val="left"/>
        <w:rPr>
          <w:rFonts w:cs="Times New Roman"/>
        </w:rPr>
      </w:pPr>
    </w:p>
    <w:p w:rsidR="00C100DA" w:rsidRDefault="00C100DA" w:rsidP="00505EEA">
      <w:pPr>
        <w:pStyle w:val="Heading2"/>
      </w:pPr>
      <w:r>
        <w:t>Task 2: PowerPoint for Pedagogues (1 hour)</w:t>
      </w:r>
    </w:p>
    <w:p w:rsidR="00C100DA" w:rsidRPr="00B91BC0" w:rsidRDefault="00C100DA" w:rsidP="00B91BC0">
      <w:pPr>
        <w:rPr>
          <w:rFonts w:cs="Times New Roman"/>
        </w:rPr>
      </w:pPr>
    </w:p>
    <w:p w:rsidR="00C100DA" w:rsidRPr="005B0D07" w:rsidRDefault="00C100DA" w:rsidP="005B0D07">
      <w:pPr>
        <w:pStyle w:val="Heading2"/>
        <w:shd w:val="clear" w:color="auto" w:fill="C6D9F1" w:themeFill="text2" w:themeFillTint="33"/>
        <w:rPr>
          <w:rFonts w:cs="Times New Roman"/>
        </w:rPr>
      </w:pPr>
      <w:r w:rsidRPr="005B0D07">
        <w:t>Notes to Facilitator</w:t>
      </w:r>
    </w:p>
    <w:p w:rsidR="00C100DA" w:rsidRDefault="00C100DA" w:rsidP="005B0D07">
      <w:pPr>
        <w:shd w:val="clear" w:color="auto" w:fill="C6D9F1" w:themeFill="text2" w:themeFillTint="33"/>
        <w:rPr>
          <w:rFonts w:cs="Times New Roman"/>
        </w:rPr>
      </w:pPr>
      <w:r w:rsidRPr="005B0D07">
        <w:t xml:space="preserve">If you are going to use PowerPoint in a Didactic manner to get your ‘message’ across to the students then a number of issues need to be considered. The table below </w:t>
      </w:r>
      <w:proofErr w:type="spellStart"/>
      <w:r w:rsidRPr="005B0D07">
        <w:t>summarises</w:t>
      </w:r>
      <w:proofErr w:type="spellEnd"/>
      <w:r w:rsidRPr="005B0D07">
        <w:t xml:space="preserve"> the main considerations, both good and bad, when using PowerPoint.</w:t>
      </w:r>
    </w:p>
    <w:p w:rsidR="00C100DA" w:rsidRPr="00505EEA" w:rsidRDefault="00C100DA" w:rsidP="00123D15">
      <w:pPr>
        <w:rPr>
          <w:rFonts w:cs="Times New Roman"/>
        </w:rPr>
      </w:pPr>
    </w:p>
    <w:p w:rsidR="00C100DA" w:rsidRPr="00C34953" w:rsidRDefault="00C100DA" w:rsidP="00DB7E7B">
      <w:pPr>
        <w:rPr>
          <w:b/>
          <w:bCs/>
        </w:rPr>
      </w:pPr>
      <w:r w:rsidRPr="00C34953">
        <w:rPr>
          <w:b/>
          <w:bCs/>
        </w:rPr>
        <w:t>Table 1: Considerations when using PowerPoint to teach content</w:t>
      </w:r>
    </w:p>
    <w:p w:rsidR="00C100DA" w:rsidRDefault="00C100DA" w:rsidP="00DB7E7B">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672"/>
      </w:tblGrid>
      <w:tr w:rsidR="00C100DA" w:rsidRPr="00B409A5">
        <w:tc>
          <w:tcPr>
            <w:tcW w:w="4788" w:type="dxa"/>
            <w:shd w:val="clear" w:color="auto" w:fill="F2F2F2"/>
          </w:tcPr>
          <w:p w:rsidR="00C100DA" w:rsidRPr="00B409A5" w:rsidRDefault="00C100DA" w:rsidP="00B409A5">
            <w:pPr>
              <w:jc w:val="center"/>
              <w:rPr>
                <w:b/>
                <w:bCs/>
              </w:rPr>
            </w:pPr>
            <w:r w:rsidRPr="00B409A5">
              <w:rPr>
                <w:b/>
                <w:bCs/>
              </w:rPr>
              <w:t>Advantages to Exploit in PPT</w:t>
            </w:r>
          </w:p>
        </w:tc>
        <w:tc>
          <w:tcPr>
            <w:tcW w:w="4788" w:type="dxa"/>
            <w:shd w:val="clear" w:color="auto" w:fill="F2F2F2"/>
          </w:tcPr>
          <w:p w:rsidR="00C100DA" w:rsidRPr="00B409A5" w:rsidRDefault="00C100DA" w:rsidP="00B409A5">
            <w:pPr>
              <w:jc w:val="center"/>
              <w:rPr>
                <w:b/>
                <w:bCs/>
              </w:rPr>
            </w:pPr>
            <w:r w:rsidRPr="00B409A5">
              <w:rPr>
                <w:b/>
                <w:bCs/>
              </w:rPr>
              <w:t>Disadvantages to Avoid in PPT</w:t>
            </w:r>
          </w:p>
        </w:tc>
      </w:tr>
      <w:tr w:rsidR="00C100DA" w:rsidRPr="00B409A5">
        <w:tc>
          <w:tcPr>
            <w:tcW w:w="4788" w:type="dxa"/>
            <w:vAlign w:val="center"/>
          </w:tcPr>
          <w:p w:rsidR="00C100DA" w:rsidRPr="00B409A5" w:rsidRDefault="00C100DA" w:rsidP="00B409A5">
            <w:pPr>
              <w:jc w:val="left"/>
              <w:rPr>
                <w:rFonts w:cs="Times New Roman"/>
              </w:rPr>
            </w:pPr>
            <w:r w:rsidRPr="00B409A5">
              <w:t>Laying out content in PowerPoint helps facilitate structure in a presentation</w:t>
            </w:r>
            <w:r>
              <w:t>.</w:t>
            </w:r>
          </w:p>
        </w:tc>
        <w:tc>
          <w:tcPr>
            <w:tcW w:w="4788" w:type="dxa"/>
            <w:vAlign w:val="center"/>
          </w:tcPr>
          <w:p w:rsidR="00C100DA" w:rsidRPr="00B409A5" w:rsidRDefault="00C100DA" w:rsidP="00B409A5">
            <w:pPr>
              <w:jc w:val="left"/>
              <w:rPr>
                <w:rFonts w:cs="Times New Roman"/>
              </w:rPr>
            </w:pPr>
            <w:r w:rsidRPr="00B409A5">
              <w:t>PowerPoint’s linear structure forces a sequence to materials even if it is not necessary</w:t>
            </w:r>
            <w:r>
              <w:t>.</w:t>
            </w:r>
          </w:p>
        </w:tc>
      </w:tr>
      <w:tr w:rsidR="00C100DA" w:rsidRPr="00B409A5">
        <w:tc>
          <w:tcPr>
            <w:tcW w:w="4788" w:type="dxa"/>
            <w:vAlign w:val="center"/>
          </w:tcPr>
          <w:p w:rsidR="00C100DA" w:rsidRPr="00B409A5" w:rsidRDefault="00C100DA" w:rsidP="00B409A5">
            <w:pPr>
              <w:jc w:val="left"/>
            </w:pPr>
            <w:r w:rsidRPr="00B409A5">
              <w:t>Laying out content using a template or slide place holders helps to avoid excessive use of text (</w:t>
            </w:r>
            <w:r>
              <w:t xml:space="preserve">a </w:t>
            </w:r>
            <w:r w:rsidRPr="00B409A5">
              <w:t>common problem when using transparencies).</w:t>
            </w:r>
          </w:p>
        </w:tc>
        <w:tc>
          <w:tcPr>
            <w:tcW w:w="4788" w:type="dxa"/>
            <w:vAlign w:val="center"/>
          </w:tcPr>
          <w:p w:rsidR="00C100DA" w:rsidRPr="00B409A5" w:rsidRDefault="00C100DA" w:rsidP="00B409A5">
            <w:pPr>
              <w:jc w:val="left"/>
              <w:rPr>
                <w:rFonts w:cs="Times New Roman"/>
              </w:rPr>
            </w:pPr>
            <w:r w:rsidRPr="00B409A5">
              <w:t>If excessive detail is incorporated in the slides</w:t>
            </w:r>
            <w:r>
              <w:t>,</w:t>
            </w:r>
            <w:r w:rsidRPr="00B409A5">
              <w:t xml:space="preserve"> this can mean that students do not need to be present for the lesson and/or that text is too small</w:t>
            </w:r>
            <w:r>
              <w:t xml:space="preserve"> to read legibly. Too many text-</w:t>
            </w:r>
            <w:r w:rsidRPr="00B409A5">
              <w:t>heavy slides</w:t>
            </w:r>
            <w:r>
              <w:t>.</w:t>
            </w:r>
          </w:p>
        </w:tc>
      </w:tr>
      <w:tr w:rsidR="00C100DA" w:rsidRPr="00B409A5">
        <w:tc>
          <w:tcPr>
            <w:tcW w:w="4788" w:type="dxa"/>
            <w:vAlign w:val="center"/>
          </w:tcPr>
          <w:p w:rsidR="00C100DA" w:rsidRPr="00B409A5" w:rsidRDefault="00C100DA" w:rsidP="00B409A5">
            <w:pPr>
              <w:jc w:val="left"/>
            </w:pPr>
            <w:r w:rsidRPr="00B409A5">
              <w:t>Insertin</w:t>
            </w:r>
            <w:r>
              <w:t>g a careful mix of multimedia (i</w:t>
            </w:r>
            <w:r w:rsidRPr="00B409A5">
              <w:t>mages, animations, video, sound</w:t>
            </w:r>
            <w:r>
              <w:t>,</w:t>
            </w:r>
            <w:r w:rsidRPr="00B409A5">
              <w:t xml:space="preserve"> etc.) can support different learning preferences.</w:t>
            </w:r>
          </w:p>
        </w:tc>
        <w:tc>
          <w:tcPr>
            <w:tcW w:w="4788" w:type="dxa"/>
            <w:vAlign w:val="center"/>
          </w:tcPr>
          <w:p w:rsidR="00C100DA" w:rsidRPr="00B409A5" w:rsidRDefault="00C100DA" w:rsidP="00B409A5">
            <w:pPr>
              <w:jc w:val="left"/>
            </w:pPr>
            <w:r w:rsidRPr="00B409A5">
              <w:t>Non-essential multimedia can act as ‘noise’ or as a distraction to your main message.</w:t>
            </w:r>
          </w:p>
        </w:tc>
      </w:tr>
      <w:tr w:rsidR="00C100DA" w:rsidRPr="00B409A5">
        <w:tc>
          <w:tcPr>
            <w:tcW w:w="4788" w:type="dxa"/>
            <w:vAlign w:val="center"/>
          </w:tcPr>
          <w:p w:rsidR="00C100DA" w:rsidRPr="00B409A5" w:rsidRDefault="00C100DA" w:rsidP="00B409A5">
            <w:pPr>
              <w:jc w:val="left"/>
            </w:pPr>
            <w:r w:rsidRPr="00B409A5">
              <w:t>The electronic file format allows easy distribution to, and manipulation by, students.</w:t>
            </w:r>
          </w:p>
        </w:tc>
        <w:tc>
          <w:tcPr>
            <w:tcW w:w="4788" w:type="dxa"/>
            <w:vAlign w:val="center"/>
          </w:tcPr>
          <w:p w:rsidR="00C100DA" w:rsidRPr="00B409A5" w:rsidRDefault="00C100DA" w:rsidP="00B409A5">
            <w:pPr>
              <w:jc w:val="left"/>
            </w:pPr>
            <w:r w:rsidRPr="00B409A5">
              <w:t>If converting old class notes to PowerPoint</w:t>
            </w:r>
            <w:r>
              <w:t>,</w:t>
            </w:r>
            <w:r w:rsidRPr="00B409A5">
              <w:t xml:space="preserve"> man</w:t>
            </w:r>
            <w:r>
              <w:t>y teachers create too many text-</w:t>
            </w:r>
            <w:r w:rsidRPr="00B409A5">
              <w:t>heavy slides.</w:t>
            </w:r>
          </w:p>
        </w:tc>
      </w:tr>
      <w:tr w:rsidR="00C100DA" w:rsidRPr="00B409A5">
        <w:tc>
          <w:tcPr>
            <w:tcW w:w="4788" w:type="dxa"/>
            <w:vAlign w:val="center"/>
          </w:tcPr>
          <w:p w:rsidR="00C100DA" w:rsidRPr="00B409A5" w:rsidRDefault="00C100DA" w:rsidP="00B409A5">
            <w:pPr>
              <w:jc w:val="left"/>
            </w:pPr>
            <w:r w:rsidRPr="00B409A5">
              <w:t>Revisions can easily be performed and are cost effective to distribute (unlike paper handouts).</w:t>
            </w:r>
          </w:p>
        </w:tc>
        <w:tc>
          <w:tcPr>
            <w:tcW w:w="4788" w:type="dxa"/>
            <w:vAlign w:val="center"/>
          </w:tcPr>
          <w:p w:rsidR="00C100DA" w:rsidRPr="00B409A5" w:rsidRDefault="00C100DA" w:rsidP="00B409A5">
            <w:pPr>
              <w:jc w:val="left"/>
            </w:pPr>
            <w:r w:rsidRPr="00B409A5">
              <w:t>Equipment can fail</w:t>
            </w:r>
            <w:r>
              <w:t>,</w:t>
            </w:r>
            <w:r w:rsidRPr="00B409A5">
              <w:t xml:space="preserve"> leaving teachers without a lesson, files can become corrupted or media can be incompatible.</w:t>
            </w:r>
          </w:p>
        </w:tc>
      </w:tr>
      <w:tr w:rsidR="00C100DA" w:rsidRPr="00B409A5">
        <w:tc>
          <w:tcPr>
            <w:tcW w:w="4788" w:type="dxa"/>
            <w:vAlign w:val="center"/>
          </w:tcPr>
          <w:p w:rsidR="00C100DA" w:rsidRPr="00B409A5" w:rsidRDefault="00C100DA" w:rsidP="00B409A5">
            <w:pPr>
              <w:jc w:val="left"/>
            </w:pPr>
            <w:r w:rsidRPr="00B409A5">
              <w:t>Additional information can be hidden in the presentation, useful in providing colleagues with background information or explaining more fully cryptic notes to students for revision.</w:t>
            </w:r>
          </w:p>
        </w:tc>
        <w:tc>
          <w:tcPr>
            <w:tcW w:w="4788" w:type="dxa"/>
            <w:vAlign w:val="center"/>
          </w:tcPr>
          <w:p w:rsidR="00C100DA" w:rsidRPr="00B409A5" w:rsidRDefault="00C100DA" w:rsidP="00B409A5">
            <w:pPr>
              <w:jc w:val="left"/>
            </w:pPr>
            <w:r w:rsidRPr="00B409A5">
              <w:t xml:space="preserve">Ease of delivery often results in </w:t>
            </w:r>
            <w:r>
              <w:t xml:space="preserve">the </w:t>
            </w:r>
            <w:r w:rsidRPr="00B409A5">
              <w:t>presenter going t</w:t>
            </w:r>
            <w:r>
              <w:t>o</w:t>
            </w:r>
            <w:r w:rsidRPr="00B409A5">
              <w:t>o quickly through the materials.</w:t>
            </w:r>
          </w:p>
        </w:tc>
      </w:tr>
    </w:tbl>
    <w:p w:rsidR="00C100DA" w:rsidRDefault="00C100DA" w:rsidP="00DB7E7B">
      <w:pPr>
        <w:rPr>
          <w:rFonts w:cs="Times New Roman"/>
        </w:rPr>
      </w:pPr>
    </w:p>
    <w:p w:rsidR="00C100DA" w:rsidRPr="00B91BC0" w:rsidRDefault="00C100DA" w:rsidP="00C34953">
      <w:pPr>
        <w:pStyle w:val="Heading2"/>
        <w:rPr>
          <w:rFonts w:cs="Times New Roman"/>
          <w:b w:val="0"/>
          <w:bCs w:val="0"/>
          <w:sz w:val="22"/>
          <w:szCs w:val="22"/>
        </w:rPr>
      </w:pPr>
      <w:r w:rsidRPr="00B91BC0">
        <w:rPr>
          <w:b w:val="0"/>
          <w:bCs w:val="0"/>
          <w:sz w:val="22"/>
          <w:szCs w:val="22"/>
        </w:rPr>
        <w:t>Now consider how you can achieve the design advantages mentioned in the table above.</w:t>
      </w:r>
    </w:p>
    <w:p w:rsidR="00C100DA" w:rsidRPr="00ED1407" w:rsidRDefault="00C100DA" w:rsidP="00C34953">
      <w:pPr>
        <w:pStyle w:val="Heading2"/>
        <w:rPr>
          <w:rFonts w:cs="Times New Roman"/>
          <w:b w:val="0"/>
          <w:bCs w:val="0"/>
        </w:rPr>
      </w:pPr>
      <w:r>
        <w:rPr>
          <w:b w:val="0"/>
          <w:bCs w:val="0"/>
        </w:rPr>
        <w:t xml:space="preserve"> </w:t>
      </w:r>
    </w:p>
    <w:p w:rsidR="00C100DA" w:rsidRDefault="00C100DA" w:rsidP="00C34953">
      <w:pPr>
        <w:pStyle w:val="Heading2"/>
      </w:pPr>
      <w:r>
        <w:t>Activity</w:t>
      </w:r>
    </w:p>
    <w:p w:rsidR="00C100DA" w:rsidRDefault="00C100DA" w:rsidP="00DB7E7B">
      <w:r>
        <w:t xml:space="preserve">1] Open and study the following PowerPoint Design Tips document from Read Write Think:  </w:t>
      </w:r>
    </w:p>
    <w:p w:rsidR="00C100DA" w:rsidRDefault="009F49D2" w:rsidP="00DB7E7B">
      <w:hyperlink r:id="rId15" w:history="1">
        <w:r w:rsidR="00C100DA" w:rsidRPr="007A1A88">
          <w:rPr>
            <w:rStyle w:val="Hyperlink"/>
          </w:rPr>
          <w:t>http://www.readwritethink.org/files/resources/lesson_images/lesson787/PPDesignTips.pdf</w:t>
        </w:r>
      </w:hyperlink>
      <w:r w:rsidR="00C100DA">
        <w:t xml:space="preserve"> </w:t>
      </w:r>
      <w:r w:rsidR="007A6A86">
        <w:t xml:space="preserve">or use the CD version: </w:t>
      </w:r>
      <w:hyperlink r:id="rId16" w:history="1">
        <w:r w:rsidR="007A6A86" w:rsidRPr="007A6A86">
          <w:rPr>
            <w:rStyle w:val="Hyperlink"/>
          </w:rPr>
          <w:t>Design Tips</w:t>
        </w:r>
      </w:hyperlink>
    </w:p>
    <w:p w:rsidR="00C100DA" w:rsidRDefault="00C100DA" w:rsidP="00DB7E7B">
      <w:pPr>
        <w:rPr>
          <w:rFonts w:cs="Times New Roman"/>
        </w:rPr>
      </w:pPr>
    </w:p>
    <w:p w:rsidR="00C100DA" w:rsidRDefault="00C100DA" w:rsidP="00DB7E7B">
      <w:r>
        <w:t>2] Practice the skills you learnt in Task 1 above and create a PowerPoint presentation of no less than 6 slides that illustrates the tips in the above document. You need to create pages that not only include the text but also provide examples of both good and poor practice.</w:t>
      </w:r>
    </w:p>
    <w:p w:rsidR="00C100DA" w:rsidRDefault="005B0D07" w:rsidP="00F41C40">
      <w:pPr>
        <w:pStyle w:val="Heading1"/>
      </w:pPr>
      <w:r>
        <w:rPr>
          <w:rFonts w:cs="Times New Roman"/>
          <w:noProof/>
        </w:rPr>
        <w:lastRenderedPageBreak/>
        <w:drawing>
          <wp:inline distT="0" distB="0" distL="0" distR="0" wp14:anchorId="5E8826B8" wp14:editId="2842445A">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C100DA">
        <w:t>B] Self-Study (Total 2.5 hours)</w:t>
      </w:r>
    </w:p>
    <w:p w:rsidR="00C100DA" w:rsidRDefault="00C100DA" w:rsidP="006E3E3E">
      <w:pPr>
        <w:rPr>
          <w:rFonts w:cs="Times New Roman"/>
        </w:rPr>
      </w:pPr>
    </w:p>
    <w:p w:rsidR="00C100DA" w:rsidRPr="006E3E3E" w:rsidRDefault="00C100DA" w:rsidP="006E3E3E">
      <w:pPr>
        <w:rPr>
          <w:rFonts w:cs="Times New Roman"/>
        </w:rPr>
      </w:pPr>
      <w:r w:rsidRPr="005B0D07">
        <w:t xml:space="preserve">You will need to complete the </w:t>
      </w:r>
      <w:r w:rsidR="005B0D07">
        <w:t xml:space="preserve">following </w:t>
      </w:r>
      <w:r w:rsidRPr="005B0D07">
        <w:t>task</w:t>
      </w:r>
    </w:p>
    <w:p w:rsidR="00C100DA" w:rsidRDefault="00C100DA" w:rsidP="00B66CA1">
      <w:pPr>
        <w:rPr>
          <w:rFonts w:cs="Times New Roman"/>
        </w:rPr>
      </w:pPr>
    </w:p>
    <w:p w:rsidR="00C100DA" w:rsidRDefault="00C100DA" w:rsidP="00B66CA1">
      <w:pPr>
        <w:pStyle w:val="Heading2"/>
      </w:pPr>
      <w:r>
        <w:t>Assignment 1 (2</w:t>
      </w:r>
      <w:r w:rsidR="00985FF9">
        <w:t>.5</w:t>
      </w:r>
      <w:r>
        <w:t xml:space="preserve"> hours)</w:t>
      </w:r>
    </w:p>
    <w:p w:rsidR="00C100DA" w:rsidRPr="008550FB" w:rsidRDefault="00C100DA" w:rsidP="008550FB">
      <w:pPr>
        <w:rPr>
          <w:rFonts w:cs="Times New Roman"/>
        </w:rPr>
      </w:pPr>
      <w:r>
        <w:t>Complete the presentation you started in the Computer Practical.</w:t>
      </w:r>
    </w:p>
    <w:p w:rsidR="00C100DA" w:rsidRDefault="00C100DA" w:rsidP="00140A64">
      <w:pPr>
        <w:rPr>
          <w:rFonts w:cs="Times New Roman"/>
        </w:rPr>
      </w:pPr>
    </w:p>
    <w:p w:rsidR="00C100DA" w:rsidRDefault="00C100DA" w:rsidP="00140A64">
      <w:r>
        <w:t xml:space="preserve">1] Open and study the following PowerPoint Design Tips document from Read Write Think:  </w:t>
      </w:r>
    </w:p>
    <w:p w:rsidR="00C100DA" w:rsidRDefault="009F49D2" w:rsidP="00140A64">
      <w:hyperlink r:id="rId18" w:history="1">
        <w:r w:rsidR="00C100DA" w:rsidRPr="007A1A88">
          <w:rPr>
            <w:rStyle w:val="Hyperlink"/>
          </w:rPr>
          <w:t>http://www.readwritethink.org/files/resources/lesson_images/lesson787/PPDesignTips.pdf</w:t>
        </w:r>
      </w:hyperlink>
      <w:r w:rsidR="00C100DA">
        <w:t xml:space="preserve"> </w:t>
      </w:r>
      <w:r w:rsidR="007A6A86">
        <w:t xml:space="preserve">or use the CD version: </w:t>
      </w:r>
      <w:hyperlink r:id="rId19" w:history="1">
        <w:r w:rsidR="007A6A86" w:rsidRPr="007A6A86">
          <w:rPr>
            <w:rStyle w:val="Hyperlink"/>
          </w:rPr>
          <w:t>Design Tips</w:t>
        </w:r>
      </w:hyperlink>
    </w:p>
    <w:p w:rsidR="00C100DA" w:rsidRDefault="00C100DA" w:rsidP="00140A64">
      <w:pPr>
        <w:rPr>
          <w:rFonts w:cs="Times New Roman"/>
        </w:rPr>
      </w:pPr>
    </w:p>
    <w:p w:rsidR="00C100DA" w:rsidRDefault="00C100DA" w:rsidP="00140A64">
      <w:r>
        <w:t xml:space="preserve">2] </w:t>
      </w:r>
      <w:proofErr w:type="gramStart"/>
      <w:r>
        <w:t>Create</w:t>
      </w:r>
      <w:proofErr w:type="gramEnd"/>
      <w:r>
        <w:t xml:space="preserve"> a PowerPoint presentation of no less than 6 slides that illustrates the tips in the above document. </w:t>
      </w:r>
      <w:r w:rsidR="00985FF9">
        <w:t xml:space="preserve">The PowerPoint is about </w:t>
      </w:r>
      <w:r w:rsidR="00985FF9" w:rsidRPr="00985FF9">
        <w:rPr>
          <w:i/>
        </w:rPr>
        <w:t>Good Presentation Practice</w:t>
      </w:r>
      <w:r w:rsidR="00985FF9">
        <w:t xml:space="preserve">. </w:t>
      </w:r>
      <w:r>
        <w:t>You need to create pages that not only include the text but also provide examples of both good and poor practice.</w:t>
      </w:r>
    </w:p>
    <w:p w:rsidR="00C100DA" w:rsidRDefault="00C100DA" w:rsidP="00140A64"/>
    <w:p w:rsidR="00C100DA" w:rsidRDefault="00985FF9" w:rsidP="00985FF9">
      <w:pPr>
        <w:pStyle w:val="Heading2"/>
        <w:shd w:val="clear" w:color="auto" w:fill="E5DFEC" w:themeFill="accent4" w:themeFillTint="33"/>
      </w:pPr>
      <w:r>
        <w:t xml:space="preserve">Extension </w:t>
      </w:r>
      <w:r w:rsidR="00C100DA">
        <w:t>Assignment 2 (30 minutes)</w:t>
      </w:r>
    </w:p>
    <w:p w:rsidR="00C100DA" w:rsidRDefault="00C100DA" w:rsidP="00985FF9">
      <w:pPr>
        <w:shd w:val="clear" w:color="auto" w:fill="E5DFEC" w:themeFill="accent4" w:themeFillTint="33"/>
        <w:jc w:val="left"/>
      </w:pPr>
      <w:r>
        <w:t>Complete the follow online tutorial at Educator Learning Journeys.</w:t>
      </w:r>
    </w:p>
    <w:p w:rsidR="00C100DA" w:rsidRPr="00505EEA" w:rsidRDefault="00C100DA" w:rsidP="00985FF9">
      <w:pPr>
        <w:shd w:val="clear" w:color="auto" w:fill="E5DFEC" w:themeFill="accent4" w:themeFillTint="33"/>
        <w:rPr>
          <w:rFonts w:cs="Times New Roman"/>
        </w:rPr>
      </w:pPr>
    </w:p>
    <w:p w:rsidR="00C100DA" w:rsidRDefault="00C100DA" w:rsidP="00985FF9">
      <w:pPr>
        <w:shd w:val="clear" w:color="auto" w:fill="E5DFEC" w:themeFill="accent4" w:themeFillTint="33"/>
        <w:rPr>
          <w:rFonts w:cs="Times New Roman"/>
        </w:rPr>
      </w:pPr>
      <w:r>
        <w:t>How do Technology and Pedagogy Mix?</w:t>
      </w:r>
    </w:p>
    <w:p w:rsidR="00C100DA" w:rsidRDefault="00C100DA" w:rsidP="00985FF9">
      <w:pPr>
        <w:shd w:val="clear" w:color="auto" w:fill="E5DFEC" w:themeFill="accent4" w:themeFillTint="33"/>
      </w:pPr>
      <w:r>
        <w:t>Unit 4: Using ICT for Presentations</w:t>
      </w:r>
    </w:p>
    <w:p w:rsidR="00C100DA" w:rsidRDefault="00C100DA" w:rsidP="00985FF9">
      <w:pPr>
        <w:shd w:val="clear" w:color="auto" w:fill="E5DFEC" w:themeFill="accent4" w:themeFillTint="33"/>
      </w:pPr>
    </w:p>
    <w:p w:rsidR="00C100DA" w:rsidRDefault="00C100DA" w:rsidP="00985FF9">
      <w:pPr>
        <w:shd w:val="clear" w:color="auto" w:fill="E5DFEC" w:themeFill="accent4" w:themeFillTint="33"/>
      </w:pPr>
      <w:r>
        <w:t>“</w:t>
      </w:r>
      <w:r w:rsidRPr="003D74D4">
        <w:t xml:space="preserve">The educational paradigm has shifted, and learning is no longer perceived as the process of receiving information; it is now the process of constructing knowledge. This topic establishes the difference between an effective presentation and a </w:t>
      </w:r>
      <w:proofErr w:type="gramStart"/>
      <w:r w:rsidRPr="003D74D4">
        <w:t>lecture,</w:t>
      </w:r>
      <w:proofErr w:type="gramEnd"/>
      <w:r w:rsidRPr="003D74D4">
        <w:t xml:space="preserve"> identifies a range of digital tools and resources that can support effective presentations, and lists the benefits of different presentation tools, resources and software.</w:t>
      </w:r>
      <w:r>
        <w:t>”</w:t>
      </w:r>
    </w:p>
    <w:p w:rsidR="00C100DA" w:rsidRDefault="00C100DA" w:rsidP="00985FF9">
      <w:pPr>
        <w:shd w:val="clear" w:color="auto" w:fill="E5DFEC" w:themeFill="accent4" w:themeFillTint="33"/>
      </w:pPr>
    </w:p>
    <w:p w:rsidR="00C100DA" w:rsidRDefault="00C100DA" w:rsidP="00985FF9">
      <w:pPr>
        <w:shd w:val="clear" w:color="auto" w:fill="E5DFEC" w:themeFill="accent4" w:themeFillTint="33"/>
        <w:jc w:val="left"/>
      </w:pPr>
      <w:r>
        <w:t xml:space="preserve">Access at </w:t>
      </w:r>
      <w:hyperlink r:id="rId20" w:history="1">
        <w:r w:rsidRPr="00EF2974">
          <w:rPr>
            <w:rStyle w:val="Hyperlink"/>
          </w:rPr>
          <w:t>https://eljmicrosoft.intuition.com</w:t>
        </w:r>
      </w:hyperlink>
      <w:r>
        <w:t xml:space="preserve"> </w:t>
      </w:r>
    </w:p>
    <w:p w:rsidR="00C100DA" w:rsidRDefault="00C100DA" w:rsidP="00140A64">
      <w:pPr>
        <w:rPr>
          <w:rFonts w:cs="Times New Roman"/>
        </w:rPr>
      </w:pPr>
    </w:p>
    <w:p w:rsidR="00C100DA" w:rsidRDefault="005B0D07" w:rsidP="0008745E">
      <w:pPr>
        <w:pStyle w:val="Heading1"/>
      </w:pPr>
      <w:r>
        <w:rPr>
          <w:rFonts w:cs="Times New Roman"/>
          <w:noProof/>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C100DA">
        <w:t>Resources Used in this Lesson Unit</w:t>
      </w:r>
    </w:p>
    <w:p w:rsidR="00C100DA" w:rsidRPr="008550FB" w:rsidRDefault="00C100DA" w:rsidP="008550FB">
      <w:pPr>
        <w:rPr>
          <w:rFonts w:cs="Times New Roman"/>
        </w:rPr>
      </w:pPr>
    </w:p>
    <w:p w:rsidR="00C100DA" w:rsidRDefault="00C100DA" w:rsidP="00982C3C">
      <w:pPr>
        <w:jc w:val="left"/>
      </w:pPr>
      <w:proofErr w:type="spellStart"/>
      <w:proofErr w:type="gramStart"/>
      <w:r>
        <w:t>ReadWriteThink</w:t>
      </w:r>
      <w:proofErr w:type="spellEnd"/>
      <w:r>
        <w:t>.</w:t>
      </w:r>
      <w:proofErr w:type="gramEnd"/>
      <w:r w:rsidRPr="00F13D62">
        <w:t xml:space="preserve"> (</w:t>
      </w:r>
      <w:r w:rsidR="00565524">
        <w:t>2004</w:t>
      </w:r>
      <w:r w:rsidRPr="00F13D62">
        <w:t xml:space="preserve">). </w:t>
      </w:r>
      <w:r>
        <w:rPr>
          <w:i/>
          <w:iCs/>
        </w:rPr>
        <w:t>PowerPoint Design Tips</w:t>
      </w:r>
      <w:r w:rsidRPr="00F13D62">
        <w:t xml:space="preserve">. </w:t>
      </w:r>
      <w:r>
        <w:t xml:space="preserve">Available online </w:t>
      </w:r>
      <w:proofErr w:type="gramStart"/>
      <w:r>
        <w:t xml:space="preserve">at </w:t>
      </w:r>
      <w:r w:rsidRPr="00F13D62">
        <w:t xml:space="preserve"> </w:t>
      </w:r>
      <w:proofErr w:type="gramEnd"/>
      <w:r w:rsidR="004749E0">
        <w:fldChar w:fldCharType="begin"/>
      </w:r>
      <w:r w:rsidR="004749E0">
        <w:instrText xml:space="preserve"> HYPERLINK "http://www.readwritethink.org/files/resources/lesson_images/lesson787/PPDesignTips.pdf" </w:instrText>
      </w:r>
      <w:r w:rsidR="004749E0">
        <w:fldChar w:fldCharType="separate"/>
      </w:r>
      <w:r w:rsidRPr="00DB299D">
        <w:rPr>
          <w:rStyle w:val="Hyperlink"/>
        </w:rPr>
        <w:t>http://www.readwritethink.org/files/resources/lesson_images/lesson787/PPDesignTips.pdf</w:t>
      </w:r>
      <w:r w:rsidR="004749E0">
        <w:rPr>
          <w:rStyle w:val="Hyperlink"/>
        </w:rPr>
        <w:fldChar w:fldCharType="end"/>
      </w:r>
      <w:r>
        <w:t>. Accessed 04/08/2011. (©: Materials may be reproduced for educational purposes.)</w:t>
      </w:r>
    </w:p>
    <w:p w:rsidR="00C100DA" w:rsidRDefault="00C100DA" w:rsidP="00982C3C">
      <w:pPr>
        <w:jc w:val="left"/>
      </w:pPr>
    </w:p>
    <w:p w:rsidR="00C100DA" w:rsidRDefault="00C100DA" w:rsidP="00982C3C">
      <w:pPr>
        <w:jc w:val="left"/>
      </w:pPr>
      <w:proofErr w:type="gramStart"/>
      <w:r>
        <w:t>Microsoft.</w:t>
      </w:r>
      <w:proofErr w:type="gramEnd"/>
      <w:r>
        <w:t xml:space="preserve"> (2011). </w:t>
      </w:r>
      <w:r>
        <w:rPr>
          <w:i/>
          <w:iCs/>
        </w:rPr>
        <w:t>Create your first presentation</w:t>
      </w:r>
      <w:r>
        <w:t xml:space="preserve">. </w:t>
      </w:r>
      <w:proofErr w:type="gramStart"/>
      <w:r>
        <w:t xml:space="preserve">Available online at </w:t>
      </w:r>
      <w:hyperlink r:id="rId22" w:history="1">
        <w:r w:rsidRPr="00DB299D">
          <w:rPr>
            <w:rStyle w:val="Hyperlink"/>
          </w:rPr>
          <w:t>http://office.microsoft.com/en-us/powerpoint-help/create-your-first-presentation-RZ001129842.aspx</w:t>
        </w:r>
      </w:hyperlink>
      <w:r>
        <w:t>.</w:t>
      </w:r>
      <w:proofErr w:type="gramEnd"/>
      <w:r>
        <w:t xml:space="preserve"> Accessed 04/08/2011. (© All Rights Reserved.</w:t>
      </w:r>
      <w:r w:rsidR="008A1FAE">
        <w:t xml:space="preserve"> Free to use online</w:t>
      </w:r>
      <w:r>
        <w:t>)</w:t>
      </w:r>
    </w:p>
    <w:p w:rsidR="00C100DA" w:rsidRDefault="00C100DA" w:rsidP="00982C3C">
      <w:pPr>
        <w:jc w:val="left"/>
        <w:rPr>
          <w:rFonts w:cs="Times New Roman"/>
        </w:rPr>
      </w:pPr>
    </w:p>
    <w:p w:rsidR="00C100DA" w:rsidRPr="000E62DA" w:rsidRDefault="00C100DA" w:rsidP="00982C3C">
      <w:pPr>
        <w:jc w:val="left"/>
        <w:rPr>
          <w:rFonts w:cs="Times New Roman"/>
        </w:rPr>
      </w:pPr>
      <w:proofErr w:type="gramStart"/>
      <w:r>
        <w:t>Microsoft.</w:t>
      </w:r>
      <w:proofErr w:type="gramEnd"/>
      <w:r>
        <w:t xml:space="preserve"> (2011). </w:t>
      </w:r>
      <w:r>
        <w:rPr>
          <w:i/>
          <w:iCs/>
        </w:rPr>
        <w:t xml:space="preserve">Tips for Creating and Delivering an Effective Presentation. </w:t>
      </w:r>
      <w:proofErr w:type="gramStart"/>
      <w:r w:rsidRPr="000E62DA">
        <w:t xml:space="preserve">Available online at </w:t>
      </w:r>
      <w:hyperlink r:id="rId23" w:history="1">
        <w:r w:rsidRPr="00DB299D">
          <w:rPr>
            <w:rStyle w:val="Hyperlink"/>
          </w:rPr>
          <w:t>http://office.microsoft.com/en-us/powerpoint-help/tips-for-creating-and-delivering-an-effective-presentation-HA010207864.aspx</w:t>
        </w:r>
      </w:hyperlink>
      <w:r>
        <w:t>.</w:t>
      </w:r>
      <w:proofErr w:type="gramEnd"/>
      <w:r>
        <w:t xml:space="preserve"> Accessed 04/08/2011. (© All Rights Reserved.</w:t>
      </w:r>
      <w:r w:rsidR="008A1FAE">
        <w:t xml:space="preserve"> Free to use online</w:t>
      </w:r>
      <w:r>
        <w:t>)</w:t>
      </w:r>
    </w:p>
    <w:p w:rsidR="00C100DA" w:rsidRDefault="00C100DA" w:rsidP="00982C3C">
      <w:pPr>
        <w:jc w:val="left"/>
        <w:rPr>
          <w:rFonts w:cs="Times New Roman"/>
        </w:rPr>
      </w:pPr>
    </w:p>
    <w:p w:rsidR="00982C3C" w:rsidRPr="000E62DA" w:rsidRDefault="00982C3C" w:rsidP="00982C3C">
      <w:pPr>
        <w:jc w:val="left"/>
      </w:pPr>
      <w:proofErr w:type="gramStart"/>
      <w:r>
        <w:t>Microsoft.</w:t>
      </w:r>
      <w:proofErr w:type="gramEnd"/>
      <w:r>
        <w:t xml:space="preserve"> (2011). </w:t>
      </w:r>
      <w:r w:rsidRPr="000E62DA">
        <w:rPr>
          <w:i/>
        </w:rPr>
        <w:t>Educator Learning Journeys: Technology Literacy Curriculum – How do Technology and Pedagogy Mix?</w:t>
      </w:r>
      <w:r>
        <w:rPr>
          <w:i/>
        </w:rPr>
        <w:t xml:space="preserve"> </w:t>
      </w:r>
      <w:r w:rsidRPr="000E62DA">
        <w:t xml:space="preserve">Available on line at </w:t>
      </w:r>
      <w:hyperlink r:id="rId24" w:history="1">
        <w:r w:rsidRPr="00EF2974">
          <w:rPr>
            <w:rStyle w:val="Hyperlink"/>
          </w:rPr>
          <w:t>https://eljmicrosoft.intuition.com/Rubicon.aspx Accessed 08/07/2011</w:t>
        </w:r>
      </w:hyperlink>
      <w:r>
        <w:t xml:space="preserve"> (© All Rights Reserved)</w:t>
      </w:r>
    </w:p>
    <w:p w:rsidR="00982C3C" w:rsidRPr="004D690B" w:rsidRDefault="00982C3C" w:rsidP="004D690B">
      <w:pPr>
        <w:rPr>
          <w:rFonts w:cs="Times New Roman"/>
        </w:rPr>
      </w:pPr>
    </w:p>
    <w:sectPr w:rsidR="00982C3C" w:rsidRPr="004D690B" w:rsidSect="009F49D2">
      <w:footerReference w:type="default" r:id="rId2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89" w:rsidRDefault="00501889" w:rsidP="0008745E">
      <w:pPr>
        <w:rPr>
          <w:rFonts w:cs="Times New Roman"/>
        </w:rPr>
      </w:pPr>
      <w:r>
        <w:rPr>
          <w:rFonts w:cs="Times New Roman"/>
        </w:rPr>
        <w:separator/>
      </w:r>
    </w:p>
  </w:endnote>
  <w:endnote w:type="continuationSeparator" w:id="0">
    <w:p w:rsidR="00501889" w:rsidRDefault="00501889"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C7" w:rsidRDefault="002A50BD">
    <w:pPr>
      <w:pStyle w:val="Footer"/>
    </w:pPr>
    <w:fldSimple w:instr=" FILENAME   \* MERGEFORMAT ">
      <w:r w:rsidR="009F49D2">
        <w:rPr>
          <w:noProof/>
        </w:rPr>
        <w:t>TL M03U02 PowerPoint 4 Pedagogues.docx</w:t>
      </w:r>
    </w:fldSimple>
    <w:r w:rsidR="00596AC7">
      <w:ptab w:relativeTo="margin" w:alignment="center" w:leader="none"/>
    </w:r>
    <w:r w:rsidR="00596AC7">
      <w:ptab w:relativeTo="margin" w:alignment="right" w:leader="none"/>
    </w:r>
    <w:r w:rsidR="00596AC7">
      <w:fldChar w:fldCharType="begin"/>
    </w:r>
    <w:r w:rsidR="00596AC7">
      <w:instrText xml:space="preserve"> PAGE  \* Arabic  \* MERGEFORMAT </w:instrText>
    </w:r>
    <w:r w:rsidR="00596AC7">
      <w:fldChar w:fldCharType="separate"/>
    </w:r>
    <w:r w:rsidR="009F49D2">
      <w:rPr>
        <w:noProof/>
      </w:rPr>
      <w:t>3</w:t>
    </w:r>
    <w:r w:rsidR="00596A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89" w:rsidRDefault="00501889" w:rsidP="0008745E">
      <w:pPr>
        <w:rPr>
          <w:rFonts w:cs="Times New Roman"/>
        </w:rPr>
      </w:pPr>
      <w:r>
        <w:rPr>
          <w:rFonts w:cs="Times New Roman"/>
        </w:rPr>
        <w:separator/>
      </w:r>
    </w:p>
  </w:footnote>
  <w:footnote w:type="continuationSeparator" w:id="0">
    <w:p w:rsidR="00501889" w:rsidRDefault="00501889"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15A31D3"/>
    <w:multiLevelType w:val="hybridMultilevel"/>
    <w:tmpl w:val="7040A9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26EA"/>
    <w:rsid w:val="00085311"/>
    <w:rsid w:val="0008745E"/>
    <w:rsid w:val="00087EBA"/>
    <w:rsid w:val="000A14C3"/>
    <w:rsid w:val="000D2A10"/>
    <w:rsid w:val="000E5AFD"/>
    <w:rsid w:val="000E62DA"/>
    <w:rsid w:val="00123D15"/>
    <w:rsid w:val="00132BCB"/>
    <w:rsid w:val="00140A64"/>
    <w:rsid w:val="0015066B"/>
    <w:rsid w:val="001B22A8"/>
    <w:rsid w:val="001C13C4"/>
    <w:rsid w:val="001C7156"/>
    <w:rsid w:val="001F3A73"/>
    <w:rsid w:val="00256EB8"/>
    <w:rsid w:val="002A50BD"/>
    <w:rsid w:val="002B2AD0"/>
    <w:rsid w:val="002B6A3E"/>
    <w:rsid w:val="002C2CF0"/>
    <w:rsid w:val="0038737D"/>
    <w:rsid w:val="003B37B1"/>
    <w:rsid w:val="003C0A88"/>
    <w:rsid w:val="003D74D4"/>
    <w:rsid w:val="003F243A"/>
    <w:rsid w:val="00401943"/>
    <w:rsid w:val="0043354E"/>
    <w:rsid w:val="00474370"/>
    <w:rsid w:val="004749E0"/>
    <w:rsid w:val="00475DDB"/>
    <w:rsid w:val="004A0CFC"/>
    <w:rsid w:val="004B243C"/>
    <w:rsid w:val="004B4B85"/>
    <w:rsid w:val="004D690B"/>
    <w:rsid w:val="00501889"/>
    <w:rsid w:val="00505EEA"/>
    <w:rsid w:val="00526058"/>
    <w:rsid w:val="00530C32"/>
    <w:rsid w:val="00565524"/>
    <w:rsid w:val="00590C63"/>
    <w:rsid w:val="00595E62"/>
    <w:rsid w:val="00596AC7"/>
    <w:rsid w:val="005B0D07"/>
    <w:rsid w:val="005D0733"/>
    <w:rsid w:val="005F1473"/>
    <w:rsid w:val="00610F16"/>
    <w:rsid w:val="00615E8A"/>
    <w:rsid w:val="00634089"/>
    <w:rsid w:val="00641E4D"/>
    <w:rsid w:val="0067558C"/>
    <w:rsid w:val="00684C91"/>
    <w:rsid w:val="006A1387"/>
    <w:rsid w:val="006A4887"/>
    <w:rsid w:val="006B7744"/>
    <w:rsid w:val="006E3E3E"/>
    <w:rsid w:val="0074095B"/>
    <w:rsid w:val="00751452"/>
    <w:rsid w:val="00762B6B"/>
    <w:rsid w:val="00796A7F"/>
    <w:rsid w:val="007A1A88"/>
    <w:rsid w:val="007A6A86"/>
    <w:rsid w:val="007B4210"/>
    <w:rsid w:val="007E6C4D"/>
    <w:rsid w:val="00800F99"/>
    <w:rsid w:val="00806FF1"/>
    <w:rsid w:val="00825995"/>
    <w:rsid w:val="008550FB"/>
    <w:rsid w:val="008A1FAE"/>
    <w:rsid w:val="008B0554"/>
    <w:rsid w:val="008E3D31"/>
    <w:rsid w:val="00902E95"/>
    <w:rsid w:val="00917F12"/>
    <w:rsid w:val="009421F9"/>
    <w:rsid w:val="00946EED"/>
    <w:rsid w:val="00970A35"/>
    <w:rsid w:val="00982C3C"/>
    <w:rsid w:val="00985FF9"/>
    <w:rsid w:val="009869FE"/>
    <w:rsid w:val="009A6117"/>
    <w:rsid w:val="009C60E1"/>
    <w:rsid w:val="009D56E3"/>
    <w:rsid w:val="009F49D2"/>
    <w:rsid w:val="00AA6AA1"/>
    <w:rsid w:val="00B3723B"/>
    <w:rsid w:val="00B409A5"/>
    <w:rsid w:val="00B52F4F"/>
    <w:rsid w:val="00B56CBD"/>
    <w:rsid w:val="00B66CA1"/>
    <w:rsid w:val="00B91BC0"/>
    <w:rsid w:val="00BA4CC6"/>
    <w:rsid w:val="00C100DA"/>
    <w:rsid w:val="00C34953"/>
    <w:rsid w:val="00CA1AB1"/>
    <w:rsid w:val="00CC149C"/>
    <w:rsid w:val="00CD6856"/>
    <w:rsid w:val="00CE61B2"/>
    <w:rsid w:val="00D45F06"/>
    <w:rsid w:val="00D47E94"/>
    <w:rsid w:val="00D613B7"/>
    <w:rsid w:val="00D62A6B"/>
    <w:rsid w:val="00DB299D"/>
    <w:rsid w:val="00DB7E7B"/>
    <w:rsid w:val="00DE335B"/>
    <w:rsid w:val="00E1675D"/>
    <w:rsid w:val="00EB05EB"/>
    <w:rsid w:val="00EB3A8B"/>
    <w:rsid w:val="00ED1407"/>
    <w:rsid w:val="00EF16C3"/>
    <w:rsid w:val="00EF2974"/>
    <w:rsid w:val="00F13D62"/>
    <w:rsid w:val="00F27966"/>
    <w:rsid w:val="00F41C40"/>
    <w:rsid w:val="00F6459C"/>
    <w:rsid w:val="00F85C8B"/>
    <w:rsid w:val="00F87097"/>
    <w:rsid w:val="00FB00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596AC7"/>
    <w:pPr>
      <w:tabs>
        <w:tab w:val="center" w:pos="4680"/>
        <w:tab w:val="right" w:pos="9360"/>
      </w:tabs>
    </w:pPr>
  </w:style>
  <w:style w:type="character" w:customStyle="1" w:styleId="HeaderChar">
    <w:name w:val="Header Char"/>
    <w:basedOn w:val="DefaultParagraphFont"/>
    <w:link w:val="Header"/>
    <w:uiPriority w:val="99"/>
    <w:rsid w:val="00596AC7"/>
    <w:rPr>
      <w:rFonts w:eastAsia="Times New Roman" w:cs="Calibri"/>
      <w:color w:val="070707"/>
      <w:sz w:val="22"/>
      <w:szCs w:val="22"/>
    </w:rPr>
  </w:style>
  <w:style w:type="paragraph" w:styleId="Footer">
    <w:name w:val="footer"/>
    <w:basedOn w:val="Normal"/>
    <w:link w:val="FooterChar"/>
    <w:uiPriority w:val="99"/>
    <w:unhideWhenUsed/>
    <w:locked/>
    <w:rsid w:val="00596AC7"/>
    <w:pPr>
      <w:tabs>
        <w:tab w:val="center" w:pos="4680"/>
        <w:tab w:val="right" w:pos="9360"/>
      </w:tabs>
    </w:pPr>
  </w:style>
  <w:style w:type="character" w:customStyle="1" w:styleId="FooterChar">
    <w:name w:val="Footer Char"/>
    <w:basedOn w:val="DefaultParagraphFont"/>
    <w:link w:val="Footer"/>
    <w:uiPriority w:val="99"/>
    <w:rsid w:val="00596AC7"/>
    <w:rPr>
      <w:rFonts w:eastAsia="Times New Roman"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596AC7"/>
    <w:pPr>
      <w:tabs>
        <w:tab w:val="center" w:pos="4680"/>
        <w:tab w:val="right" w:pos="9360"/>
      </w:tabs>
    </w:pPr>
  </w:style>
  <w:style w:type="character" w:customStyle="1" w:styleId="HeaderChar">
    <w:name w:val="Header Char"/>
    <w:basedOn w:val="DefaultParagraphFont"/>
    <w:link w:val="Header"/>
    <w:uiPriority w:val="99"/>
    <w:rsid w:val="00596AC7"/>
    <w:rPr>
      <w:rFonts w:eastAsia="Times New Roman" w:cs="Calibri"/>
      <w:color w:val="070707"/>
      <w:sz w:val="22"/>
      <w:szCs w:val="22"/>
    </w:rPr>
  </w:style>
  <w:style w:type="paragraph" w:styleId="Footer">
    <w:name w:val="footer"/>
    <w:basedOn w:val="Normal"/>
    <w:link w:val="FooterChar"/>
    <w:uiPriority w:val="99"/>
    <w:unhideWhenUsed/>
    <w:locked/>
    <w:rsid w:val="00596AC7"/>
    <w:pPr>
      <w:tabs>
        <w:tab w:val="center" w:pos="4680"/>
        <w:tab w:val="right" w:pos="9360"/>
      </w:tabs>
    </w:pPr>
  </w:style>
  <w:style w:type="character" w:customStyle="1" w:styleId="FooterChar">
    <w:name w:val="Footer Char"/>
    <w:basedOn w:val="DefaultParagraphFont"/>
    <w:link w:val="Footer"/>
    <w:uiPriority w:val="99"/>
    <w:rsid w:val="00596AC7"/>
    <w:rPr>
      <w:rFonts w:eastAsia="Times New Roman"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8092">
      <w:marLeft w:val="0"/>
      <w:marRight w:val="0"/>
      <w:marTop w:val="0"/>
      <w:marBottom w:val="0"/>
      <w:divBdr>
        <w:top w:val="none" w:sz="0" w:space="0" w:color="auto"/>
        <w:left w:val="none" w:sz="0" w:space="0" w:color="auto"/>
        <w:bottom w:val="none" w:sz="0" w:space="0" w:color="auto"/>
        <w:right w:val="none" w:sz="0" w:space="0" w:color="auto"/>
      </w:divBdr>
      <w:divsChild>
        <w:div w:id="526918099">
          <w:marLeft w:val="0"/>
          <w:marRight w:val="0"/>
          <w:marTop w:val="0"/>
          <w:marBottom w:val="0"/>
          <w:divBdr>
            <w:top w:val="none" w:sz="0" w:space="0" w:color="auto"/>
            <w:left w:val="none" w:sz="0" w:space="0" w:color="auto"/>
            <w:bottom w:val="none" w:sz="0" w:space="0" w:color="auto"/>
            <w:right w:val="none" w:sz="0" w:space="0" w:color="auto"/>
          </w:divBdr>
          <w:divsChild>
            <w:div w:id="526918104">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526918096">
      <w:marLeft w:val="0"/>
      <w:marRight w:val="0"/>
      <w:marTop w:val="0"/>
      <w:marBottom w:val="0"/>
      <w:divBdr>
        <w:top w:val="none" w:sz="0" w:space="0" w:color="auto"/>
        <w:left w:val="none" w:sz="0" w:space="0" w:color="auto"/>
        <w:bottom w:val="none" w:sz="0" w:space="0" w:color="auto"/>
        <w:right w:val="none" w:sz="0" w:space="0" w:color="auto"/>
      </w:divBdr>
      <w:divsChild>
        <w:div w:id="526918114">
          <w:marLeft w:val="0"/>
          <w:marRight w:val="0"/>
          <w:marTop w:val="0"/>
          <w:marBottom w:val="0"/>
          <w:divBdr>
            <w:top w:val="none" w:sz="0" w:space="0" w:color="auto"/>
            <w:left w:val="none" w:sz="0" w:space="0" w:color="auto"/>
            <w:bottom w:val="none" w:sz="0" w:space="0" w:color="auto"/>
            <w:right w:val="none" w:sz="0" w:space="0" w:color="auto"/>
          </w:divBdr>
          <w:divsChild>
            <w:div w:id="5269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8101">
      <w:marLeft w:val="0"/>
      <w:marRight w:val="0"/>
      <w:marTop w:val="0"/>
      <w:marBottom w:val="0"/>
      <w:divBdr>
        <w:top w:val="none" w:sz="0" w:space="0" w:color="auto"/>
        <w:left w:val="none" w:sz="0" w:space="0" w:color="auto"/>
        <w:bottom w:val="none" w:sz="0" w:space="0" w:color="auto"/>
        <w:right w:val="none" w:sz="0" w:space="0" w:color="auto"/>
      </w:divBdr>
    </w:div>
    <w:div w:id="526918102">
      <w:marLeft w:val="0"/>
      <w:marRight w:val="0"/>
      <w:marTop w:val="0"/>
      <w:marBottom w:val="0"/>
      <w:divBdr>
        <w:top w:val="none" w:sz="0" w:space="0" w:color="auto"/>
        <w:left w:val="none" w:sz="0" w:space="0" w:color="auto"/>
        <w:bottom w:val="none" w:sz="0" w:space="0" w:color="auto"/>
        <w:right w:val="none" w:sz="0" w:space="0" w:color="auto"/>
      </w:divBdr>
      <w:divsChild>
        <w:div w:id="526918108">
          <w:marLeft w:val="0"/>
          <w:marRight w:val="0"/>
          <w:marTop w:val="0"/>
          <w:marBottom w:val="225"/>
          <w:divBdr>
            <w:top w:val="none" w:sz="0" w:space="0" w:color="auto"/>
            <w:left w:val="none" w:sz="0" w:space="0" w:color="auto"/>
            <w:bottom w:val="none" w:sz="0" w:space="0" w:color="auto"/>
            <w:right w:val="none" w:sz="0" w:space="0" w:color="auto"/>
          </w:divBdr>
          <w:divsChild>
            <w:div w:id="526918100">
              <w:marLeft w:val="0"/>
              <w:marRight w:val="0"/>
              <w:marTop w:val="0"/>
              <w:marBottom w:val="0"/>
              <w:divBdr>
                <w:top w:val="none" w:sz="0" w:space="0" w:color="auto"/>
                <w:left w:val="single" w:sz="6" w:space="0" w:color="ECF1F5"/>
                <w:bottom w:val="none" w:sz="0" w:space="0" w:color="auto"/>
                <w:right w:val="single" w:sz="6" w:space="0" w:color="ECF1F5"/>
              </w:divBdr>
              <w:divsChild>
                <w:div w:id="526918109">
                  <w:marLeft w:val="0"/>
                  <w:marRight w:val="0"/>
                  <w:marTop w:val="0"/>
                  <w:marBottom w:val="0"/>
                  <w:divBdr>
                    <w:top w:val="none" w:sz="0" w:space="0" w:color="auto"/>
                    <w:left w:val="none" w:sz="0" w:space="0" w:color="auto"/>
                    <w:bottom w:val="none" w:sz="0" w:space="0" w:color="auto"/>
                    <w:right w:val="none" w:sz="0" w:space="0" w:color="auto"/>
                  </w:divBdr>
                  <w:divsChild>
                    <w:div w:id="526918094">
                      <w:marLeft w:val="0"/>
                      <w:marRight w:val="0"/>
                      <w:marTop w:val="0"/>
                      <w:marBottom w:val="0"/>
                      <w:divBdr>
                        <w:top w:val="none" w:sz="0" w:space="0" w:color="auto"/>
                        <w:left w:val="none" w:sz="0" w:space="0" w:color="auto"/>
                        <w:bottom w:val="none" w:sz="0" w:space="0" w:color="auto"/>
                        <w:right w:val="none" w:sz="0" w:space="0" w:color="auto"/>
                      </w:divBdr>
                      <w:divsChild>
                        <w:div w:id="526918111">
                          <w:marLeft w:val="0"/>
                          <w:marRight w:val="0"/>
                          <w:marTop w:val="0"/>
                          <w:marBottom w:val="0"/>
                          <w:divBdr>
                            <w:top w:val="none" w:sz="0" w:space="0" w:color="auto"/>
                            <w:left w:val="none" w:sz="0" w:space="0" w:color="auto"/>
                            <w:bottom w:val="none" w:sz="0" w:space="0" w:color="auto"/>
                            <w:right w:val="none" w:sz="0" w:space="0" w:color="auto"/>
                          </w:divBdr>
                          <w:divsChild>
                            <w:div w:id="526918105">
                              <w:marLeft w:val="2970"/>
                              <w:marRight w:val="0"/>
                              <w:marTop w:val="0"/>
                              <w:marBottom w:val="0"/>
                              <w:divBdr>
                                <w:top w:val="none" w:sz="0" w:space="0" w:color="auto"/>
                                <w:left w:val="none" w:sz="0" w:space="0" w:color="auto"/>
                                <w:bottom w:val="none" w:sz="0" w:space="0" w:color="auto"/>
                                <w:right w:val="none" w:sz="0" w:space="0" w:color="auto"/>
                              </w:divBdr>
                              <w:divsChild>
                                <w:div w:id="5269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918106">
      <w:marLeft w:val="0"/>
      <w:marRight w:val="0"/>
      <w:marTop w:val="0"/>
      <w:marBottom w:val="0"/>
      <w:divBdr>
        <w:top w:val="none" w:sz="0" w:space="0" w:color="auto"/>
        <w:left w:val="none" w:sz="0" w:space="0" w:color="auto"/>
        <w:bottom w:val="none" w:sz="0" w:space="0" w:color="auto"/>
        <w:right w:val="none" w:sz="0" w:space="0" w:color="auto"/>
      </w:divBdr>
      <w:divsChild>
        <w:div w:id="526918098">
          <w:marLeft w:val="0"/>
          <w:marRight w:val="0"/>
          <w:marTop w:val="0"/>
          <w:marBottom w:val="225"/>
          <w:divBdr>
            <w:top w:val="none" w:sz="0" w:space="0" w:color="auto"/>
            <w:left w:val="none" w:sz="0" w:space="0" w:color="auto"/>
            <w:bottom w:val="none" w:sz="0" w:space="0" w:color="auto"/>
            <w:right w:val="none" w:sz="0" w:space="0" w:color="auto"/>
          </w:divBdr>
          <w:divsChild>
            <w:div w:id="526918093">
              <w:marLeft w:val="0"/>
              <w:marRight w:val="0"/>
              <w:marTop w:val="0"/>
              <w:marBottom w:val="0"/>
              <w:divBdr>
                <w:top w:val="none" w:sz="0" w:space="0" w:color="auto"/>
                <w:left w:val="single" w:sz="6" w:space="0" w:color="ECF1F5"/>
                <w:bottom w:val="none" w:sz="0" w:space="0" w:color="auto"/>
                <w:right w:val="single" w:sz="6" w:space="0" w:color="ECF1F5"/>
              </w:divBdr>
              <w:divsChild>
                <w:div w:id="526918103">
                  <w:marLeft w:val="0"/>
                  <w:marRight w:val="0"/>
                  <w:marTop w:val="0"/>
                  <w:marBottom w:val="0"/>
                  <w:divBdr>
                    <w:top w:val="none" w:sz="0" w:space="0" w:color="auto"/>
                    <w:left w:val="none" w:sz="0" w:space="0" w:color="auto"/>
                    <w:bottom w:val="none" w:sz="0" w:space="0" w:color="auto"/>
                    <w:right w:val="none" w:sz="0" w:space="0" w:color="auto"/>
                  </w:divBdr>
                  <w:divsChild>
                    <w:div w:id="526918095">
                      <w:marLeft w:val="0"/>
                      <w:marRight w:val="0"/>
                      <w:marTop w:val="0"/>
                      <w:marBottom w:val="0"/>
                      <w:divBdr>
                        <w:top w:val="none" w:sz="0" w:space="0" w:color="auto"/>
                        <w:left w:val="none" w:sz="0" w:space="0" w:color="auto"/>
                        <w:bottom w:val="none" w:sz="0" w:space="0" w:color="auto"/>
                        <w:right w:val="none" w:sz="0" w:space="0" w:color="auto"/>
                      </w:divBdr>
                      <w:divsChild>
                        <w:div w:id="526918113">
                          <w:marLeft w:val="0"/>
                          <w:marRight w:val="0"/>
                          <w:marTop w:val="0"/>
                          <w:marBottom w:val="0"/>
                          <w:divBdr>
                            <w:top w:val="none" w:sz="0" w:space="0" w:color="auto"/>
                            <w:left w:val="none" w:sz="0" w:space="0" w:color="auto"/>
                            <w:bottom w:val="none" w:sz="0" w:space="0" w:color="auto"/>
                            <w:right w:val="none" w:sz="0" w:space="0" w:color="auto"/>
                          </w:divBdr>
                          <w:divsChild>
                            <w:div w:id="526918112">
                              <w:marLeft w:val="2970"/>
                              <w:marRight w:val="0"/>
                              <w:marTop w:val="0"/>
                              <w:marBottom w:val="0"/>
                              <w:divBdr>
                                <w:top w:val="none" w:sz="0" w:space="0" w:color="auto"/>
                                <w:left w:val="none" w:sz="0" w:space="0" w:color="auto"/>
                                <w:bottom w:val="none" w:sz="0" w:space="0" w:color="auto"/>
                                <w:right w:val="none" w:sz="0" w:space="0" w:color="auto"/>
                              </w:divBdr>
                              <w:divsChild>
                                <w:div w:id="5269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fice.microsoft.com/en-us/powerpoint-help/tips-for-creating-and-delivering-an-effective-presentation-HA010207864.aspx" TargetMode="External"/><Relationship Id="rId18" Type="http://schemas.openxmlformats.org/officeDocument/2006/relationships/hyperlink" Target="http://www.readwritethink.org/files/resources/lesson_images/lesson787/PPDesignTips.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Andrew%20Moore\Dropbox\Guyana%20Content%20Development\Version%202%20Drafts\Course%201%20-%20Technology%20Literacy\TL%20M03U02%20Docs\Create1stPPT.pdf"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Andrew%20Moore\Dropbox\Guyana%20Content%20Development\Version%202%20Drafts\Course%201%20-%20Technology%20Literacy\TL%20M03U02%20Docs\PPDesignTips.pdf" TargetMode="External"/><Relationship Id="rId20" Type="http://schemas.openxmlformats.org/officeDocument/2006/relationships/hyperlink" Target="https://eljmicrosoft.intuiti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ffice.microsoft.com/en-us/powerpoint-help/create-your-first-presentation-RZ001129842.aspx" TargetMode="External"/><Relationship Id="rId24" Type="http://schemas.openxmlformats.org/officeDocument/2006/relationships/hyperlink" Target="https://eljmicrosoft.intuition.com/Rubicon.aspx%20Accessed%2008/07/2011" TargetMode="External"/><Relationship Id="rId5" Type="http://schemas.openxmlformats.org/officeDocument/2006/relationships/webSettings" Target="webSettings.xml"/><Relationship Id="rId15" Type="http://schemas.openxmlformats.org/officeDocument/2006/relationships/hyperlink" Target="http://www.readwritethink.org/files/resources/lesson_images/lesson787/PPDesignTips.pdf" TargetMode="External"/><Relationship Id="rId23" Type="http://schemas.openxmlformats.org/officeDocument/2006/relationships/hyperlink" Target="http://office.microsoft.com/en-us/powerpoint-help/tips-for-creating-and-delivering-an-effective-presentation-HA010207864.aspx" TargetMode="External"/><Relationship Id="rId10" Type="http://schemas.openxmlformats.org/officeDocument/2006/relationships/image" Target="media/image3.png"/><Relationship Id="rId19" Type="http://schemas.openxmlformats.org/officeDocument/2006/relationships/hyperlink" Target="file:///C:\Users\Andrew%20Moore\Dropbox\Guyana%20Content%20Development\Version%202%20Drafts\Course%201%20-%20Technology%20Literacy\TL%20M03U02%20Docs\PPDesignTip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ndrew%20Moore\Dropbox\Guyana%20Content%20Development\Version%202%20Drafts\Course%201%20-%20Technology%20Literacy\TL%20M03U02%20Docs\Tips-for-creating-and-delivering-an-effective-presentation.pdf" TargetMode="External"/><Relationship Id="rId22" Type="http://schemas.openxmlformats.org/officeDocument/2006/relationships/hyperlink" Target="http://office.microsoft.com/en-us/powerpoint-help/create-your-first-presentation-RZ001129842.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3</cp:revision>
  <cp:lastPrinted>2012-05-13T14:33:00Z</cp:lastPrinted>
  <dcterms:created xsi:type="dcterms:W3CDTF">2011-11-03T09:43:00Z</dcterms:created>
  <dcterms:modified xsi:type="dcterms:W3CDTF">2012-05-13T14:38:00Z</dcterms:modified>
</cp:coreProperties>
</file>